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65A29" w14:textId="77777777" w:rsidR="00FC0802" w:rsidRPr="008030A0" w:rsidRDefault="00FC0802" w:rsidP="00B6425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E3E452D" w14:textId="77777777" w:rsidR="00FC0802" w:rsidRPr="008030A0" w:rsidRDefault="00FC0802" w:rsidP="00B6425B">
      <w:pPr>
        <w:jc w:val="both"/>
        <w:rPr>
          <w:rFonts w:ascii="Times New Roman" w:hAnsi="Times New Roman" w:cs="Times New Roman"/>
        </w:rPr>
      </w:pPr>
    </w:p>
    <w:p w14:paraId="1014385E" w14:textId="0000042F" w:rsidR="00FC0802" w:rsidRPr="00FC0802" w:rsidRDefault="00FC0802" w:rsidP="00B6425B">
      <w:pPr>
        <w:jc w:val="both"/>
        <w:rPr>
          <w:rFonts w:ascii="Times New Roman" w:hAnsi="Times New Roman" w:cs="Times New Roman"/>
          <w:b/>
          <w:bCs/>
        </w:rPr>
      </w:pPr>
      <w:r w:rsidRPr="00FC0802">
        <w:rPr>
          <w:rFonts w:ascii="Times New Roman" w:hAnsi="Times New Roman" w:cs="Times New Roman"/>
          <w:b/>
          <w:bCs/>
        </w:rPr>
        <w:t>Heyete İ</w:t>
      </w:r>
      <w:r w:rsidR="000D0AA4" w:rsidRPr="008030A0">
        <w:rPr>
          <w:rFonts w:ascii="Times New Roman" w:hAnsi="Times New Roman" w:cs="Times New Roman"/>
          <w:b/>
          <w:bCs/>
        </w:rPr>
        <w:t>li</w:t>
      </w:r>
      <w:r w:rsidRPr="00FC0802">
        <w:rPr>
          <w:rFonts w:ascii="Times New Roman" w:hAnsi="Times New Roman" w:cs="Times New Roman"/>
          <w:b/>
          <w:bCs/>
        </w:rPr>
        <w:t>şk</w:t>
      </w:r>
      <w:r w:rsidR="000D0AA4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n D</w:t>
      </w:r>
      <w:r w:rsidR="000D0AA4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kkat Ed</w:t>
      </w:r>
      <w:r w:rsidR="000D0AA4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lmes</w:t>
      </w:r>
      <w:r w:rsidR="000D0AA4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 xml:space="preserve"> Gereken Hususlar</w:t>
      </w:r>
    </w:p>
    <w:p w14:paraId="7C2F92E9" w14:textId="74FD14D6" w:rsidR="00327D8E" w:rsidRPr="008030A0" w:rsidRDefault="00FC0802" w:rsidP="00503E29">
      <w:pPr>
        <w:jc w:val="both"/>
        <w:rPr>
          <w:rFonts w:ascii="Times New Roman" w:hAnsi="Times New Roman" w:cs="Times New Roman"/>
        </w:rPr>
      </w:pPr>
      <w:r w:rsidRPr="008030A0">
        <w:rPr>
          <w:rFonts w:ascii="Times New Roman" w:hAnsi="Times New Roman" w:cs="Times New Roman"/>
        </w:rPr>
        <w:sym w:font="Symbol" w:char="F0B7"/>
      </w:r>
      <w:r w:rsidRPr="008030A0">
        <w:rPr>
          <w:rFonts w:ascii="Times New Roman" w:hAnsi="Times New Roman" w:cs="Times New Roman"/>
        </w:rPr>
        <w:t xml:space="preserve"> </w:t>
      </w:r>
      <w:r w:rsidR="00C57319" w:rsidRPr="008030A0">
        <w:rPr>
          <w:rFonts w:ascii="Times New Roman" w:hAnsi="Times New Roman" w:cs="Times New Roman"/>
        </w:rPr>
        <w:t xml:space="preserve">  </w:t>
      </w:r>
      <w:r w:rsidR="00327D8E" w:rsidRPr="008030A0">
        <w:rPr>
          <w:rFonts w:ascii="Times New Roman" w:hAnsi="Times New Roman" w:cs="Times New Roman"/>
        </w:rPr>
        <w:t xml:space="preserve">Çin Halk Cumhuriyeti; Umuma Mahsus Pasaport ( Bordo Pasaport) sahiplerinden </w:t>
      </w:r>
      <w:proofErr w:type="gramStart"/>
      <w:r w:rsidR="00327D8E" w:rsidRPr="008030A0">
        <w:rPr>
          <w:rFonts w:ascii="Times New Roman" w:hAnsi="Times New Roman" w:cs="Times New Roman"/>
        </w:rPr>
        <w:t>vize</w:t>
      </w:r>
      <w:r w:rsidR="008030A0">
        <w:rPr>
          <w:rFonts w:ascii="Times New Roman" w:hAnsi="Times New Roman" w:cs="Times New Roman"/>
        </w:rPr>
        <w:t xml:space="preserve">   </w:t>
      </w:r>
      <w:r w:rsidR="00327D8E" w:rsidRPr="008030A0">
        <w:rPr>
          <w:rFonts w:ascii="Times New Roman" w:hAnsi="Times New Roman" w:cs="Times New Roman"/>
        </w:rPr>
        <w:t>talep</w:t>
      </w:r>
      <w:proofErr w:type="gramEnd"/>
      <w:r w:rsidR="00327D8E" w:rsidRPr="008030A0">
        <w:rPr>
          <w:rFonts w:ascii="Times New Roman" w:hAnsi="Times New Roman" w:cs="Times New Roman"/>
        </w:rPr>
        <w:t xml:space="preserve"> </w:t>
      </w:r>
      <w:r w:rsidR="00EC43A8" w:rsidRPr="008030A0">
        <w:rPr>
          <w:rFonts w:ascii="Times New Roman" w:hAnsi="Times New Roman" w:cs="Times New Roman"/>
        </w:rPr>
        <w:t xml:space="preserve">      </w:t>
      </w:r>
      <w:r w:rsidR="000F4687">
        <w:rPr>
          <w:rFonts w:ascii="Times New Roman" w:hAnsi="Times New Roman" w:cs="Times New Roman"/>
        </w:rPr>
        <w:t xml:space="preserve">   </w:t>
      </w:r>
      <w:r w:rsidR="00327D8E" w:rsidRPr="008030A0">
        <w:rPr>
          <w:rFonts w:ascii="Times New Roman" w:hAnsi="Times New Roman" w:cs="Times New Roman"/>
        </w:rPr>
        <w:t>etmektedir. Hususi Pasaport (Yeşil Pasaport), Hizmet Pasaportu ve Diplomatik pasaport sahipleri ise Çin vizesi almadan 30 güne kadar vizesi olarak Çin’i ziyaret edebilirler.</w:t>
      </w:r>
    </w:p>
    <w:p w14:paraId="72C335A1" w14:textId="0235B286" w:rsidR="00E844DD" w:rsidRPr="008030A0" w:rsidRDefault="007F709D" w:rsidP="00B642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Vize davet yazıları EİB tarafından temin edilecektir. </w:t>
      </w:r>
      <w:r w:rsidR="00327D8E" w:rsidRPr="008030A0">
        <w:rPr>
          <w:rFonts w:ascii="Times New Roman" w:hAnsi="Times New Roman" w:cs="Times New Roman"/>
        </w:rPr>
        <w:t xml:space="preserve">Çin vize işlemler her acente tarafından gerçekleştirilememektedir. Yalnızca yetkili acenteler tarafından yapılabilmektedir. </w:t>
      </w:r>
    </w:p>
    <w:p w14:paraId="6967AE5A" w14:textId="1D64C9CD" w:rsidR="00FC0802" w:rsidRPr="00487ABD" w:rsidRDefault="00FC0802" w:rsidP="00B6425B">
      <w:pPr>
        <w:jc w:val="both"/>
        <w:rPr>
          <w:rFonts w:ascii="Times New Roman" w:hAnsi="Times New Roman" w:cs="Times New Roman"/>
          <w:b/>
          <w:bCs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</w:t>
      </w:r>
      <w:r w:rsidR="00C57319" w:rsidRPr="008030A0">
        <w:rPr>
          <w:rFonts w:ascii="Times New Roman" w:hAnsi="Times New Roman" w:cs="Times New Roman"/>
        </w:rPr>
        <w:t xml:space="preserve">  </w:t>
      </w:r>
      <w:r w:rsidRPr="00FC0802">
        <w:rPr>
          <w:rFonts w:ascii="Times New Roman" w:hAnsi="Times New Roman" w:cs="Times New Roman"/>
        </w:rPr>
        <w:t>Heyete katılım bedel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, aşağıda bel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rt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len paket kapsamında </w:t>
      </w:r>
      <w:r w:rsidRPr="00FC0802">
        <w:rPr>
          <w:rFonts w:ascii="Times New Roman" w:hAnsi="Times New Roman" w:cs="Times New Roman"/>
          <w:b/>
          <w:bCs/>
        </w:rPr>
        <w:t>f</w:t>
      </w:r>
      <w:r w:rsidR="00590093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 xml:space="preserve">rma başına </w:t>
      </w:r>
      <w:r w:rsidR="00486E7B">
        <w:rPr>
          <w:rFonts w:ascii="Times New Roman" w:hAnsi="Times New Roman" w:cs="Times New Roman"/>
          <w:b/>
          <w:bCs/>
        </w:rPr>
        <w:t>4.100</w:t>
      </w:r>
      <w:r w:rsidR="003E6F31">
        <w:rPr>
          <w:rFonts w:ascii="Times New Roman" w:hAnsi="Times New Roman" w:cs="Times New Roman"/>
          <w:b/>
          <w:bCs/>
        </w:rPr>
        <w:t>$</w:t>
      </w:r>
      <w:r w:rsidR="00487ABD">
        <w:rPr>
          <w:rFonts w:ascii="Times New Roman" w:hAnsi="Times New Roman" w:cs="Times New Roman"/>
          <w:b/>
          <w:bCs/>
        </w:rPr>
        <w:t xml:space="preserve"> </w:t>
      </w:r>
      <w:r w:rsidRPr="00FC0802">
        <w:rPr>
          <w:rFonts w:ascii="Times New Roman" w:hAnsi="Times New Roman" w:cs="Times New Roman"/>
        </w:rPr>
        <w:t>şekl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nde bel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rlenm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şt</w:t>
      </w:r>
      <w:r w:rsidR="00590093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6D8C558D" w14:textId="2213A91D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="00C57319" w:rsidRPr="008030A0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 xml:space="preserve">Heyete katılım 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ç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n </w:t>
      </w:r>
      <w:r w:rsidRPr="00E56127">
        <w:rPr>
          <w:rFonts w:ascii="Times New Roman" w:hAnsi="Times New Roman" w:cs="Times New Roman"/>
        </w:rPr>
        <w:t>öncel</w:t>
      </w:r>
      <w:r w:rsidR="009B1FFB" w:rsidRPr="00E56127">
        <w:rPr>
          <w:rFonts w:ascii="Times New Roman" w:hAnsi="Times New Roman" w:cs="Times New Roman"/>
        </w:rPr>
        <w:t>i</w:t>
      </w:r>
      <w:r w:rsidRPr="00E56127">
        <w:rPr>
          <w:rFonts w:ascii="Times New Roman" w:hAnsi="Times New Roman" w:cs="Times New Roman"/>
        </w:rPr>
        <w:t>kle</w:t>
      </w:r>
      <w:r w:rsidR="00E56127">
        <w:rPr>
          <w:rFonts w:ascii="Times New Roman" w:hAnsi="Times New Roman" w:cs="Times New Roman"/>
          <w:color w:val="FF0000"/>
        </w:rPr>
        <w:t xml:space="preserve"> </w:t>
      </w:r>
      <w:hyperlink r:id="rId5" w:history="1">
        <w:r w:rsidR="00E56127" w:rsidRPr="003A2E2F">
          <w:rPr>
            <w:rStyle w:val="Kpr"/>
            <w:rFonts w:ascii="Times New Roman" w:hAnsi="Times New Roman" w:cs="Times New Roman"/>
          </w:rPr>
          <w:t>https://delegations.tim.org.tr/event/china-shanghai-2024/company/register</w:t>
        </w:r>
      </w:hyperlink>
      <w:r w:rsidR="00E56127">
        <w:rPr>
          <w:rFonts w:ascii="Times New Roman" w:hAnsi="Times New Roman" w:cs="Times New Roman"/>
          <w:color w:val="FF0000"/>
        </w:rPr>
        <w:t xml:space="preserve"> </w:t>
      </w:r>
      <w:r w:rsidRPr="00FC0802">
        <w:rPr>
          <w:rFonts w:ascii="Times New Roman" w:hAnsi="Times New Roman" w:cs="Times New Roman"/>
        </w:rPr>
        <w:t xml:space="preserve">yer alan Başvuru </w:t>
      </w:r>
      <w:proofErr w:type="spellStart"/>
      <w:r w:rsidRPr="00FC0802">
        <w:rPr>
          <w:rFonts w:ascii="Times New Roman" w:hAnsi="Times New Roman" w:cs="Times New Roman"/>
        </w:rPr>
        <w:t>Formu'nun</w:t>
      </w:r>
      <w:proofErr w:type="spellEnd"/>
      <w:r w:rsidRPr="00FC0802">
        <w:rPr>
          <w:rFonts w:ascii="Times New Roman" w:hAnsi="Times New Roman" w:cs="Times New Roman"/>
        </w:rPr>
        <w:t xml:space="preserve"> doldurulması</w:t>
      </w:r>
      <w:r w:rsidR="00C57319" w:rsidRPr="008030A0">
        <w:rPr>
          <w:rFonts w:ascii="Times New Roman" w:hAnsi="Times New Roman" w:cs="Times New Roman"/>
        </w:rPr>
        <w:t xml:space="preserve">   </w:t>
      </w:r>
      <w:r w:rsidRPr="00FC0802">
        <w:rPr>
          <w:rFonts w:ascii="Times New Roman" w:hAnsi="Times New Roman" w:cs="Times New Roman"/>
        </w:rPr>
        <w:t>gerekmekted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r. </w:t>
      </w:r>
      <w:r w:rsidR="00522430">
        <w:rPr>
          <w:rFonts w:ascii="Times New Roman" w:hAnsi="Times New Roman" w:cs="Times New Roman"/>
        </w:rPr>
        <w:t>0</w:t>
      </w:r>
      <w:r w:rsidRPr="00FC0802">
        <w:rPr>
          <w:rFonts w:ascii="Times New Roman" w:hAnsi="Times New Roman" w:cs="Times New Roman"/>
        </w:rPr>
        <w:t xml:space="preserve">6 Kasım 2024 günü </w:t>
      </w:r>
      <w:r w:rsidR="00522430">
        <w:rPr>
          <w:rFonts w:ascii="Times New Roman" w:hAnsi="Times New Roman" w:cs="Times New Roman"/>
        </w:rPr>
        <w:t>Şanghay</w:t>
      </w:r>
      <w:r w:rsidRPr="00FC0802">
        <w:rPr>
          <w:rFonts w:ascii="Times New Roman" w:hAnsi="Times New Roman" w:cs="Times New Roman"/>
        </w:rPr>
        <w:t xml:space="preserve">’da düzenlenecek 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k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ş görüşmeler</w:t>
      </w:r>
      <w:r w:rsidR="009B1FFB" w:rsidRPr="008030A0">
        <w:rPr>
          <w:rFonts w:ascii="Times New Roman" w:hAnsi="Times New Roman" w:cs="Times New Roman"/>
        </w:rPr>
        <w:t>i</w:t>
      </w:r>
      <w:r w:rsidR="00522430">
        <w:rPr>
          <w:rFonts w:ascii="Times New Roman" w:hAnsi="Times New Roman" w:cs="Times New Roman"/>
        </w:rPr>
        <w:t xml:space="preserve"> </w:t>
      </w:r>
      <w:r w:rsidR="00C57319" w:rsidRPr="008030A0">
        <w:rPr>
          <w:rFonts w:ascii="Times New Roman" w:hAnsi="Times New Roman" w:cs="Times New Roman"/>
        </w:rPr>
        <w:t xml:space="preserve">   </w:t>
      </w:r>
      <w:r w:rsidRPr="00FC0802">
        <w:rPr>
          <w:rFonts w:ascii="Times New Roman" w:hAnsi="Times New Roman" w:cs="Times New Roman"/>
        </w:rPr>
        <w:t>kapsamında f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 eşleşt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rme h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zmet</w:t>
      </w:r>
      <w:r w:rsidR="009B1FF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alınacak olup, Heyet Başvuru </w:t>
      </w:r>
      <w:proofErr w:type="spellStart"/>
      <w:r w:rsidRPr="00FC0802">
        <w:rPr>
          <w:rFonts w:ascii="Times New Roman" w:hAnsi="Times New Roman" w:cs="Times New Roman"/>
        </w:rPr>
        <w:t>Formu'nda</w:t>
      </w:r>
      <w:proofErr w:type="spellEnd"/>
      <w:r w:rsidR="00C57319" w:rsidRPr="008030A0">
        <w:rPr>
          <w:rFonts w:ascii="Times New Roman" w:hAnsi="Times New Roman" w:cs="Times New Roman"/>
        </w:rPr>
        <w:t xml:space="preserve">   </w:t>
      </w:r>
      <w:r w:rsidRPr="00FC0802">
        <w:rPr>
          <w:rFonts w:ascii="Times New Roman" w:hAnsi="Times New Roman" w:cs="Times New Roman"/>
        </w:rPr>
        <w:t>paylaşılan sektör b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lg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ler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doğrultusunda f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rmalarımızın katılımlarına da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 b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 ön</w:t>
      </w:r>
      <w:r w:rsidR="00522430">
        <w:rPr>
          <w:rFonts w:ascii="Times New Roman" w:hAnsi="Times New Roman" w:cs="Times New Roman"/>
        </w:rPr>
        <w:t xml:space="preserve"> </w:t>
      </w:r>
      <w:r w:rsidR="00C57319" w:rsidRPr="008030A0">
        <w:rPr>
          <w:rFonts w:ascii="Times New Roman" w:hAnsi="Times New Roman" w:cs="Times New Roman"/>
        </w:rPr>
        <w:t xml:space="preserve">   </w:t>
      </w:r>
      <w:r w:rsidRPr="00FC0802">
        <w:rPr>
          <w:rFonts w:ascii="Times New Roman" w:hAnsi="Times New Roman" w:cs="Times New Roman"/>
        </w:rPr>
        <w:t>değerlend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rme yapılacaktır. Katılımı uygun görülen f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rmalarımıza konuya</w:t>
      </w:r>
      <w:r w:rsidR="00522430">
        <w:rPr>
          <w:rFonts w:ascii="Times New Roman" w:hAnsi="Times New Roman" w:cs="Times New Roman"/>
        </w:rPr>
        <w:t xml:space="preserve"> 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şk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</w:t>
      </w:r>
      <w:r w:rsidR="00C57319" w:rsidRPr="008030A0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>b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lg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lend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rme e-posta aracılığıyla yapılacaktır.</w:t>
      </w:r>
    </w:p>
    <w:p w14:paraId="3BBAEC19" w14:textId="5C1D8F2D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Katılım bedel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ödemeler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n, başvurucu f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 hesabından yapılması gerekmekted</w:t>
      </w:r>
      <w:r w:rsidR="00AF3F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0D0047E3" w14:textId="41D17B32" w:rsidR="00FC0802" w:rsidRPr="00FC0802" w:rsidRDefault="00FC0802" w:rsidP="00B6425B">
      <w:pPr>
        <w:ind w:left="150"/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t xml:space="preserve">Heyete katılım; ödeme dekontlarının </w:t>
      </w:r>
      <w:r w:rsidR="008C537E" w:rsidRPr="008030A0">
        <w:rPr>
          <w:rFonts w:ascii="Times New Roman" w:hAnsi="Times New Roman" w:cs="Times New Roman"/>
        </w:rPr>
        <w:t>Eİ</w:t>
      </w:r>
      <w:r w:rsidRPr="00FC0802">
        <w:rPr>
          <w:rFonts w:ascii="Times New Roman" w:hAnsi="Times New Roman" w:cs="Times New Roman"/>
        </w:rPr>
        <w:t>B Genel Sekreterl</w:t>
      </w:r>
      <w:r w:rsidR="003B3E39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ğ</w:t>
      </w:r>
      <w:r w:rsidR="003B3E39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ne (</w:t>
      </w:r>
      <w:hyperlink r:id="rId6" w:history="1">
        <w:r w:rsidR="00487ABD" w:rsidRPr="003A2E2F">
          <w:rPr>
            <w:rStyle w:val="Kpr"/>
            <w:rFonts w:ascii="Times New Roman" w:hAnsi="Times New Roman" w:cs="Times New Roman"/>
          </w:rPr>
          <w:t>maden@eib.org.tr</w:t>
        </w:r>
      </w:hyperlink>
      <w:r w:rsidRPr="00FC0802">
        <w:rPr>
          <w:rFonts w:ascii="Times New Roman" w:hAnsi="Times New Roman" w:cs="Times New Roman"/>
        </w:rPr>
        <w:t>)</w:t>
      </w:r>
      <w:r w:rsidR="00487ABD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>ulaştırılmasıyla kes</w:t>
      </w:r>
      <w:r w:rsidR="008C537E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nleşecekt</w:t>
      </w:r>
      <w:r w:rsidR="008C537E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5ED289E8" w14:textId="04B3AC90" w:rsidR="00FC0802" w:rsidRPr="00FC0802" w:rsidRDefault="00FC0802" w:rsidP="00B6425B">
      <w:pPr>
        <w:jc w:val="both"/>
        <w:rPr>
          <w:rFonts w:ascii="Times New Roman" w:hAnsi="Times New Roman" w:cs="Times New Roman"/>
          <w:b/>
          <w:bCs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  <w:b/>
          <w:bCs/>
        </w:rPr>
        <w:t>Katılım bedel</w:t>
      </w:r>
      <w:r w:rsidR="008C537E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 xml:space="preserve"> ödemeler</w:t>
      </w:r>
      <w:r w:rsidR="008C537E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n</w:t>
      </w:r>
      <w:r w:rsidR="008C537E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n, başvurucu f</w:t>
      </w:r>
      <w:r w:rsidR="008C537E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rma hesabından yapılması gerekmekted</w:t>
      </w:r>
      <w:r w:rsidR="008C537E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r.</w:t>
      </w:r>
    </w:p>
    <w:p w14:paraId="2A2CC0EE" w14:textId="6E4DC740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Heyete katılımın kontenjanla sınırlı olması sebeb</w:t>
      </w:r>
      <w:r w:rsidR="00F12331" w:rsidRPr="008030A0">
        <w:rPr>
          <w:rFonts w:ascii="Times New Roman" w:hAnsi="Times New Roman" w:cs="Times New Roman"/>
        </w:rPr>
        <w:t>iyle</w:t>
      </w:r>
      <w:r w:rsidRPr="00FC0802">
        <w:rPr>
          <w:rFonts w:ascii="Times New Roman" w:hAnsi="Times New Roman" w:cs="Times New Roman"/>
        </w:rPr>
        <w:t xml:space="preserve"> başvuru ve ödemeler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 son güne</w:t>
      </w:r>
      <w:r w:rsidR="00487ABD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>bırakılmaması önem arz etmekted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2A1F64F6" w14:textId="0DFEA964" w:rsidR="00B6425B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Heyete katılım, katılımcı tarafından 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ptal ed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ld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ğ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takd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rde başvuru bedel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ade</w:t>
      </w:r>
      <w:r w:rsidR="00B6425B">
        <w:rPr>
          <w:rFonts w:ascii="Times New Roman" w:hAnsi="Times New Roman" w:cs="Times New Roman"/>
        </w:rPr>
        <w:t xml:space="preserve"> </w:t>
      </w:r>
      <w:r w:rsidR="00C57319" w:rsidRPr="008030A0">
        <w:rPr>
          <w:rFonts w:ascii="Times New Roman" w:hAnsi="Times New Roman" w:cs="Times New Roman"/>
        </w:rPr>
        <w:t xml:space="preserve">   </w:t>
      </w:r>
      <w:r w:rsidR="00B6425B">
        <w:rPr>
          <w:rFonts w:ascii="Times New Roman" w:hAnsi="Times New Roman" w:cs="Times New Roman"/>
        </w:rPr>
        <w:t xml:space="preserve">        </w:t>
      </w:r>
      <w:r w:rsidRPr="00FC0802">
        <w:rPr>
          <w:rFonts w:ascii="Times New Roman" w:hAnsi="Times New Roman" w:cs="Times New Roman"/>
        </w:rPr>
        <w:t>ed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lememekted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  <w:r w:rsidR="00B6425B">
        <w:rPr>
          <w:rFonts w:ascii="Times New Roman" w:hAnsi="Times New Roman" w:cs="Times New Roman"/>
        </w:rPr>
        <w:t xml:space="preserve"> </w:t>
      </w:r>
    </w:p>
    <w:p w14:paraId="6DCF1C06" w14:textId="53FC34CF" w:rsidR="00FC0802" w:rsidRPr="00FC0802" w:rsidRDefault="00FC0802" w:rsidP="00487ABD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Türk </w:t>
      </w:r>
      <w:r w:rsidR="00F12331" w:rsidRPr="008030A0">
        <w:rPr>
          <w:rFonts w:ascii="Times New Roman" w:hAnsi="Times New Roman" w:cs="Times New Roman"/>
        </w:rPr>
        <w:t>İ</w:t>
      </w:r>
      <w:r w:rsidRPr="00FC0802">
        <w:rPr>
          <w:rFonts w:ascii="Times New Roman" w:hAnsi="Times New Roman" w:cs="Times New Roman"/>
        </w:rPr>
        <w:t>hracatçılarımız ve yabancı alımcı f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rmalar arasındak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eşleşt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rme çalışması, Tür</w:t>
      </w:r>
      <w:r w:rsidR="00487ABD">
        <w:rPr>
          <w:rFonts w:ascii="Times New Roman" w:hAnsi="Times New Roman" w:cs="Times New Roman"/>
        </w:rPr>
        <w:t xml:space="preserve">k </w:t>
      </w:r>
      <w:r w:rsidRPr="00FC0802">
        <w:rPr>
          <w:rFonts w:ascii="Times New Roman" w:hAnsi="Times New Roman" w:cs="Times New Roman"/>
        </w:rPr>
        <w:t>katılımcı l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stes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kes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nleşt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kten sonra B2B f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rmasınca yürütülecek olup, yabancı potans</w:t>
      </w:r>
      <w:r w:rsidR="00F12331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yel</w:t>
      </w:r>
      <w:r w:rsidR="00487ABD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>satın alımcılar etk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nl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ğe davet ed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lecekt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7D9BA490" w14:textId="27D60BE0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B2B görüşmeler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esnasında katılımcı f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rmalarımız eşleşt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rme yapılan yabancı f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rmalarla</w:t>
      </w:r>
      <w:r w:rsidR="00C57319" w:rsidRPr="008030A0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>b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reysel olarak görüşecekt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79805DD6" w14:textId="5FEA967A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Konaklama ve 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k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ş görüşmeler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 yapılacağı otel b</w:t>
      </w:r>
      <w:r w:rsidR="00CD7B8B" w:rsidRPr="008030A0">
        <w:rPr>
          <w:rFonts w:ascii="Times New Roman" w:hAnsi="Times New Roman" w:cs="Times New Roman"/>
        </w:rPr>
        <w:t>i</w:t>
      </w:r>
      <w:r w:rsidR="00B81781">
        <w:rPr>
          <w:rFonts w:ascii="Times New Roman" w:hAnsi="Times New Roman" w:cs="Times New Roman"/>
        </w:rPr>
        <w:t>l</w:t>
      </w:r>
      <w:r w:rsidRPr="00FC0802">
        <w:rPr>
          <w:rFonts w:ascii="Times New Roman" w:hAnsi="Times New Roman" w:cs="Times New Roman"/>
        </w:rPr>
        <w:t>g</w:t>
      </w:r>
      <w:r w:rsidR="00CD7B8B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s</w:t>
      </w:r>
      <w:r w:rsidR="00CD7B8B" w:rsidRPr="008030A0">
        <w:rPr>
          <w:rFonts w:ascii="Times New Roman" w:hAnsi="Times New Roman" w:cs="Times New Roman"/>
        </w:rPr>
        <w:t xml:space="preserve">i </w:t>
      </w:r>
      <w:r w:rsidRPr="00FC0802">
        <w:rPr>
          <w:rFonts w:ascii="Times New Roman" w:hAnsi="Times New Roman" w:cs="Times New Roman"/>
        </w:rPr>
        <w:t>netleşt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ğ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nde katılımcı</w:t>
      </w:r>
      <w:r w:rsidR="00C57319" w:rsidRPr="008030A0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>f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rmalarımıza b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lg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ver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lecekt</w:t>
      </w:r>
      <w:r w:rsidR="00AB09F2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r.</w:t>
      </w:r>
    </w:p>
    <w:p w14:paraId="0FDA9AC0" w14:textId="0FE32B63" w:rsidR="00FC0802" w:rsidRPr="008030A0" w:rsidRDefault="00FC0802" w:rsidP="00B6425B">
      <w:pPr>
        <w:jc w:val="both"/>
        <w:rPr>
          <w:rFonts w:ascii="Times New Roman" w:hAnsi="Times New Roman" w:cs="Times New Roman"/>
        </w:rPr>
      </w:pPr>
      <w:r w:rsidRPr="008030A0">
        <w:rPr>
          <w:rFonts w:ascii="Times New Roman" w:hAnsi="Times New Roman" w:cs="Times New Roman"/>
        </w:rPr>
        <w:sym w:font="Symbol" w:char="F0B7"/>
      </w:r>
      <w:r w:rsidRPr="008030A0">
        <w:rPr>
          <w:rFonts w:ascii="Times New Roman" w:hAnsi="Times New Roman" w:cs="Times New Roman"/>
        </w:rPr>
        <w:t xml:space="preserve"> TİM ve </w:t>
      </w:r>
      <w:proofErr w:type="spellStart"/>
      <w:r w:rsidR="002E3A2B">
        <w:rPr>
          <w:rFonts w:ascii="Times New Roman" w:hAnsi="Times New Roman" w:cs="Times New Roman"/>
        </w:rPr>
        <w:t>Eİ</w:t>
      </w:r>
      <w:r w:rsidRPr="008030A0">
        <w:rPr>
          <w:rFonts w:ascii="Times New Roman" w:hAnsi="Times New Roman" w:cs="Times New Roman"/>
        </w:rPr>
        <w:t>B'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>n</w:t>
      </w:r>
      <w:proofErr w:type="spellEnd"/>
      <w:r w:rsidRPr="008030A0">
        <w:rPr>
          <w:rFonts w:ascii="Times New Roman" w:hAnsi="Times New Roman" w:cs="Times New Roman"/>
        </w:rPr>
        <w:t>,</w:t>
      </w:r>
      <w:r w:rsidR="002E3A2B">
        <w:rPr>
          <w:rFonts w:ascii="Times New Roman" w:hAnsi="Times New Roman" w:cs="Times New Roman"/>
        </w:rPr>
        <w:t xml:space="preserve"> ÇGC- Şanghay</w:t>
      </w:r>
      <w:r w:rsidRPr="008030A0">
        <w:rPr>
          <w:rFonts w:ascii="Times New Roman" w:hAnsi="Times New Roman" w:cs="Times New Roman"/>
        </w:rPr>
        <w:t xml:space="preserve"> T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>caret Heyet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>'n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 xml:space="preserve"> 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>ptal etme hakkı saklıdır.</w:t>
      </w:r>
      <w:r w:rsidR="00E56127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</w:rPr>
        <w:t xml:space="preserve">Yurt dışına çıkışta 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braz ed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lmes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gereken Yurt Dışı Çıkış Harç </w:t>
      </w:r>
      <w:proofErr w:type="spellStart"/>
      <w:r w:rsidRPr="00FC0802">
        <w:rPr>
          <w:rFonts w:ascii="Times New Roman" w:hAnsi="Times New Roman" w:cs="Times New Roman"/>
        </w:rPr>
        <w:t>Pulu'nun</w:t>
      </w:r>
      <w:proofErr w:type="spellEnd"/>
      <w:r w:rsidRPr="00FC0802">
        <w:rPr>
          <w:rFonts w:ascii="Times New Roman" w:hAnsi="Times New Roman" w:cs="Times New Roman"/>
        </w:rPr>
        <w:t xml:space="preserve"> tem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ve 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lg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</w:t>
      </w:r>
      <w:r w:rsidR="008E58EA" w:rsidRPr="008030A0">
        <w:rPr>
          <w:rFonts w:ascii="Times New Roman" w:hAnsi="Times New Roman" w:cs="Times New Roman"/>
        </w:rPr>
        <w:t>i</w:t>
      </w:r>
      <w:r w:rsidR="00EA6839" w:rsidRPr="008030A0">
        <w:rPr>
          <w:rFonts w:ascii="Times New Roman" w:hAnsi="Times New Roman" w:cs="Times New Roman"/>
        </w:rPr>
        <w:t xml:space="preserve">   </w:t>
      </w:r>
      <w:r w:rsidRPr="008030A0">
        <w:rPr>
          <w:rFonts w:ascii="Times New Roman" w:hAnsi="Times New Roman" w:cs="Times New Roman"/>
        </w:rPr>
        <w:t xml:space="preserve">yerde 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>braz ed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>lmes</w:t>
      </w:r>
      <w:r w:rsidR="008E58EA" w:rsidRPr="008030A0">
        <w:rPr>
          <w:rFonts w:ascii="Times New Roman" w:hAnsi="Times New Roman" w:cs="Times New Roman"/>
        </w:rPr>
        <w:t>i</w:t>
      </w:r>
      <w:r w:rsidRPr="008030A0">
        <w:rPr>
          <w:rFonts w:ascii="Times New Roman" w:hAnsi="Times New Roman" w:cs="Times New Roman"/>
        </w:rPr>
        <w:t xml:space="preserve"> katılımcının sorumluluğundadır.</w:t>
      </w:r>
    </w:p>
    <w:p w14:paraId="75A81EB8" w14:textId="77777777" w:rsidR="00487ABD" w:rsidRDefault="00487ABD" w:rsidP="00B6425B">
      <w:pPr>
        <w:jc w:val="both"/>
        <w:rPr>
          <w:rFonts w:ascii="Times New Roman" w:hAnsi="Times New Roman" w:cs="Times New Roman"/>
          <w:b/>
          <w:bCs/>
        </w:rPr>
      </w:pPr>
    </w:p>
    <w:p w14:paraId="617F85F9" w14:textId="18D6708A" w:rsidR="00FC0802" w:rsidRPr="00FC0802" w:rsidRDefault="00FC0802" w:rsidP="00B6425B">
      <w:pPr>
        <w:jc w:val="both"/>
        <w:rPr>
          <w:rFonts w:ascii="Times New Roman" w:hAnsi="Times New Roman" w:cs="Times New Roman"/>
          <w:b/>
          <w:bCs/>
        </w:rPr>
      </w:pPr>
      <w:r w:rsidRPr="00FC0802">
        <w:rPr>
          <w:rFonts w:ascii="Times New Roman" w:hAnsi="Times New Roman" w:cs="Times New Roman"/>
          <w:b/>
          <w:bCs/>
        </w:rPr>
        <w:lastRenderedPageBreak/>
        <w:t>Katılım Ücret</w:t>
      </w:r>
      <w:r w:rsidR="008E58EA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ne Dâh</w:t>
      </w:r>
      <w:r w:rsidR="008E58EA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l Olan H</w:t>
      </w:r>
      <w:r w:rsidR="008E58EA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zmetler:</w:t>
      </w:r>
    </w:p>
    <w:p w14:paraId="744392D2" w14:textId="55D358D5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G</w:t>
      </w:r>
      <w:r w:rsidR="008E58EA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d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ş-Dönüş Ekonom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Sınıfı Uçak B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let</w:t>
      </w:r>
      <w:r w:rsidR="009854D0" w:rsidRPr="008030A0">
        <w:rPr>
          <w:rFonts w:ascii="Times New Roman" w:hAnsi="Times New Roman" w:cs="Times New Roman"/>
        </w:rPr>
        <w:t>i</w:t>
      </w:r>
    </w:p>
    <w:p w14:paraId="5F647BAC" w14:textId="77777777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3 gece konaklama</w:t>
      </w:r>
    </w:p>
    <w:p w14:paraId="2CE95937" w14:textId="3C08D534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İk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l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İş Görüşmeler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(B2B)</w:t>
      </w:r>
    </w:p>
    <w:p w14:paraId="0F1063C2" w14:textId="470121A9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</w:t>
      </w:r>
      <w:r w:rsidR="00BF1EFE">
        <w:rPr>
          <w:rFonts w:ascii="Times New Roman" w:hAnsi="Times New Roman" w:cs="Times New Roman"/>
        </w:rPr>
        <w:t>Bir</w:t>
      </w:r>
      <w:r w:rsidRPr="00FC0802">
        <w:rPr>
          <w:rFonts w:ascii="Times New Roman" w:hAnsi="Times New Roman" w:cs="Times New Roman"/>
        </w:rPr>
        <w:t xml:space="preserve"> akşam yemeğ</w:t>
      </w:r>
      <w:r w:rsidR="009854D0" w:rsidRPr="008030A0">
        <w:rPr>
          <w:rFonts w:ascii="Times New Roman" w:hAnsi="Times New Roman" w:cs="Times New Roman"/>
        </w:rPr>
        <w:t>i</w:t>
      </w:r>
    </w:p>
    <w:p w14:paraId="7576FAFC" w14:textId="69EE1A52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Heyet kapsamındak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 xml:space="preserve"> transferler</w:t>
      </w:r>
    </w:p>
    <w:p w14:paraId="7087832B" w14:textId="6640E6DE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sym w:font="Symbol" w:char="F0B7"/>
      </w:r>
      <w:r w:rsidRPr="00FC0802">
        <w:rPr>
          <w:rFonts w:ascii="Times New Roman" w:hAnsi="Times New Roman" w:cs="Times New Roman"/>
        </w:rPr>
        <w:t xml:space="preserve"> Toplantı günü B2B görüşmeler 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ç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n gerek duyulduğunda tercüman h</w:t>
      </w:r>
      <w:r w:rsidR="009854D0" w:rsidRPr="008030A0">
        <w:rPr>
          <w:rFonts w:ascii="Times New Roman" w:hAnsi="Times New Roman" w:cs="Times New Roman"/>
        </w:rPr>
        <w:t>i</w:t>
      </w:r>
      <w:r w:rsidRPr="00FC0802">
        <w:rPr>
          <w:rFonts w:ascii="Times New Roman" w:hAnsi="Times New Roman" w:cs="Times New Roman"/>
        </w:rPr>
        <w:t>zmet</w:t>
      </w:r>
      <w:r w:rsidR="009854D0" w:rsidRPr="008030A0">
        <w:rPr>
          <w:rFonts w:ascii="Times New Roman" w:hAnsi="Times New Roman" w:cs="Times New Roman"/>
        </w:rPr>
        <w:t>i</w:t>
      </w:r>
    </w:p>
    <w:p w14:paraId="21B87B8D" w14:textId="54649E3A" w:rsidR="00EF2F6E" w:rsidRPr="008030A0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  <w:b/>
          <w:bCs/>
        </w:rPr>
        <w:t>Ayrıntılı B</w:t>
      </w:r>
      <w:r w:rsidR="009854D0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lg</w:t>
      </w:r>
      <w:r w:rsidR="009854D0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 xml:space="preserve"> </w:t>
      </w:r>
      <w:r w:rsidR="009854D0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ç</w:t>
      </w:r>
      <w:r w:rsidR="00EA6839" w:rsidRPr="008030A0">
        <w:rPr>
          <w:rFonts w:ascii="Times New Roman" w:hAnsi="Times New Roman" w:cs="Times New Roman"/>
          <w:b/>
          <w:bCs/>
        </w:rPr>
        <w:t>i</w:t>
      </w:r>
      <w:r w:rsidRPr="00FC0802">
        <w:rPr>
          <w:rFonts w:ascii="Times New Roman" w:hAnsi="Times New Roman" w:cs="Times New Roman"/>
          <w:b/>
          <w:bCs/>
        </w:rPr>
        <w:t>n</w:t>
      </w:r>
      <w:r w:rsidRPr="00FC0802">
        <w:rPr>
          <w:rFonts w:ascii="Times New Roman" w:hAnsi="Times New Roman" w:cs="Times New Roman"/>
        </w:rPr>
        <w:t>:</w:t>
      </w:r>
    </w:p>
    <w:p w14:paraId="19BFEF80" w14:textId="4B04DD50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t xml:space="preserve"> </w:t>
      </w:r>
      <w:r w:rsidR="00EF2F6E" w:rsidRPr="008030A0">
        <w:rPr>
          <w:rFonts w:ascii="Times New Roman" w:hAnsi="Times New Roman" w:cs="Times New Roman"/>
        </w:rPr>
        <w:t>Ümran GÜZEL</w:t>
      </w:r>
    </w:p>
    <w:p w14:paraId="106ACE13" w14:textId="3CAB03B9" w:rsidR="00EF2F6E" w:rsidRPr="008030A0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  <w:b/>
          <w:bCs/>
        </w:rPr>
        <w:t>E-Posta</w:t>
      </w:r>
      <w:r w:rsidRPr="00FC0802">
        <w:rPr>
          <w:rFonts w:ascii="Times New Roman" w:hAnsi="Times New Roman" w:cs="Times New Roman"/>
        </w:rPr>
        <w:t xml:space="preserve">: </w:t>
      </w:r>
      <w:hyperlink r:id="rId7" w:history="1">
        <w:r w:rsidR="00EF2F6E" w:rsidRPr="008030A0">
          <w:rPr>
            <w:rStyle w:val="Kpr"/>
            <w:rFonts w:ascii="Times New Roman" w:hAnsi="Times New Roman" w:cs="Times New Roman"/>
          </w:rPr>
          <w:t>umran.guzel</w:t>
        </w:r>
        <w:r w:rsidR="00EF2F6E" w:rsidRPr="00FC0802">
          <w:rPr>
            <w:rStyle w:val="Kpr"/>
            <w:rFonts w:ascii="Times New Roman" w:hAnsi="Times New Roman" w:cs="Times New Roman"/>
          </w:rPr>
          <w:t>@</w:t>
        </w:r>
        <w:r w:rsidR="00EF2F6E" w:rsidRPr="008030A0">
          <w:rPr>
            <w:rStyle w:val="Kpr"/>
            <w:rFonts w:ascii="Times New Roman" w:hAnsi="Times New Roman" w:cs="Times New Roman"/>
          </w:rPr>
          <w:t>ei</w:t>
        </w:r>
        <w:r w:rsidR="00EF2F6E" w:rsidRPr="00FC0802">
          <w:rPr>
            <w:rStyle w:val="Kpr"/>
            <w:rFonts w:ascii="Times New Roman" w:hAnsi="Times New Roman" w:cs="Times New Roman"/>
          </w:rPr>
          <w:t>b.org.tr</w:t>
        </w:r>
      </w:hyperlink>
      <w:r w:rsidR="002E3A2B">
        <w:rPr>
          <w:rStyle w:val="Kpr"/>
          <w:rFonts w:ascii="Times New Roman" w:hAnsi="Times New Roman" w:cs="Times New Roman"/>
        </w:rPr>
        <w:t>; maden</w:t>
      </w:r>
      <w:r w:rsidR="002E3A2B" w:rsidRPr="002E3A2B">
        <w:rPr>
          <w:rStyle w:val="Kpr"/>
          <w:rFonts w:ascii="Times New Roman" w:hAnsi="Times New Roman" w:cs="Times New Roman"/>
        </w:rPr>
        <w:t>@</w:t>
      </w:r>
      <w:r w:rsidR="002E3A2B">
        <w:rPr>
          <w:rStyle w:val="Kpr"/>
          <w:rFonts w:ascii="Times New Roman" w:hAnsi="Times New Roman" w:cs="Times New Roman"/>
        </w:rPr>
        <w:t>eib.org.tr</w:t>
      </w:r>
    </w:p>
    <w:p w14:paraId="7353C41C" w14:textId="0BB1EF30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  <w:r w:rsidRPr="00FC0802">
        <w:rPr>
          <w:rFonts w:ascii="Times New Roman" w:hAnsi="Times New Roman" w:cs="Times New Roman"/>
        </w:rPr>
        <w:t xml:space="preserve"> </w:t>
      </w:r>
      <w:r w:rsidRPr="00FC0802">
        <w:rPr>
          <w:rFonts w:ascii="Times New Roman" w:hAnsi="Times New Roman" w:cs="Times New Roman"/>
          <w:b/>
          <w:bCs/>
        </w:rPr>
        <w:t xml:space="preserve">Tel: </w:t>
      </w:r>
      <w:r w:rsidRPr="00FC0802">
        <w:rPr>
          <w:rFonts w:ascii="Times New Roman" w:hAnsi="Times New Roman" w:cs="Times New Roman"/>
        </w:rPr>
        <w:t>0</w:t>
      </w:r>
      <w:r w:rsidR="00EF2F6E" w:rsidRPr="008030A0">
        <w:rPr>
          <w:rFonts w:ascii="Times New Roman" w:hAnsi="Times New Roman" w:cs="Times New Roman"/>
        </w:rPr>
        <w:t>232</w:t>
      </w:r>
      <w:r w:rsidRPr="00FC0802">
        <w:rPr>
          <w:rFonts w:ascii="Times New Roman" w:hAnsi="Times New Roman" w:cs="Times New Roman"/>
        </w:rPr>
        <w:t xml:space="preserve"> </w:t>
      </w:r>
      <w:r w:rsidR="00EF2F6E" w:rsidRPr="008030A0">
        <w:rPr>
          <w:rFonts w:ascii="Times New Roman" w:hAnsi="Times New Roman" w:cs="Times New Roman"/>
        </w:rPr>
        <w:t xml:space="preserve">488 60 </w:t>
      </w:r>
      <w:r w:rsidR="00961BAF" w:rsidRPr="008030A0">
        <w:rPr>
          <w:rFonts w:ascii="Times New Roman" w:hAnsi="Times New Roman" w:cs="Times New Roman"/>
        </w:rPr>
        <w:t>81</w:t>
      </w:r>
      <w:r w:rsidR="00AA4800">
        <w:rPr>
          <w:rFonts w:ascii="Times New Roman" w:hAnsi="Times New Roman" w:cs="Times New Roman"/>
        </w:rPr>
        <w:t xml:space="preserve">- </w:t>
      </w:r>
      <w:r w:rsidR="00AA4800" w:rsidRPr="00FC0802">
        <w:rPr>
          <w:rFonts w:ascii="Times New Roman" w:hAnsi="Times New Roman" w:cs="Times New Roman"/>
        </w:rPr>
        <w:t>0</w:t>
      </w:r>
      <w:r w:rsidR="00AA4800" w:rsidRPr="008030A0">
        <w:rPr>
          <w:rFonts w:ascii="Times New Roman" w:hAnsi="Times New Roman" w:cs="Times New Roman"/>
        </w:rPr>
        <w:t>232</w:t>
      </w:r>
      <w:r w:rsidR="00AA4800" w:rsidRPr="00FC0802">
        <w:rPr>
          <w:rFonts w:ascii="Times New Roman" w:hAnsi="Times New Roman" w:cs="Times New Roman"/>
        </w:rPr>
        <w:t xml:space="preserve"> </w:t>
      </w:r>
      <w:r w:rsidR="00AA4800" w:rsidRPr="008030A0">
        <w:rPr>
          <w:rFonts w:ascii="Times New Roman" w:hAnsi="Times New Roman" w:cs="Times New Roman"/>
        </w:rPr>
        <w:t xml:space="preserve">488 60 </w:t>
      </w:r>
      <w:r w:rsidR="00AA4800">
        <w:rPr>
          <w:rFonts w:ascii="Times New Roman" w:hAnsi="Times New Roman" w:cs="Times New Roman"/>
        </w:rPr>
        <w:t>00</w:t>
      </w:r>
    </w:p>
    <w:p w14:paraId="78785D83" w14:textId="0D29C56F" w:rsidR="00FC0802" w:rsidRPr="00FC0802" w:rsidRDefault="00FC0802" w:rsidP="00B6425B">
      <w:pPr>
        <w:jc w:val="both"/>
        <w:rPr>
          <w:rFonts w:ascii="Times New Roman" w:hAnsi="Times New Roman" w:cs="Times New Roman"/>
        </w:rPr>
      </w:pPr>
    </w:p>
    <w:sectPr w:rsidR="00FC0802" w:rsidRPr="00FC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B78F2"/>
    <w:multiLevelType w:val="hybridMultilevel"/>
    <w:tmpl w:val="70E0B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B"/>
    <w:rsid w:val="000D0AA4"/>
    <w:rsid w:val="000F4687"/>
    <w:rsid w:val="00170554"/>
    <w:rsid w:val="002E3A2B"/>
    <w:rsid w:val="00327D8E"/>
    <w:rsid w:val="003B3E39"/>
    <w:rsid w:val="003E6F31"/>
    <w:rsid w:val="00467E0C"/>
    <w:rsid w:val="00486E7B"/>
    <w:rsid w:val="00487ABD"/>
    <w:rsid w:val="004B3C82"/>
    <w:rsid w:val="005035AE"/>
    <w:rsid w:val="00503E29"/>
    <w:rsid w:val="00522430"/>
    <w:rsid w:val="00590093"/>
    <w:rsid w:val="007615B8"/>
    <w:rsid w:val="007F709D"/>
    <w:rsid w:val="008030A0"/>
    <w:rsid w:val="00892AF9"/>
    <w:rsid w:val="008C537E"/>
    <w:rsid w:val="008E3A5D"/>
    <w:rsid w:val="008E58EA"/>
    <w:rsid w:val="00961BAF"/>
    <w:rsid w:val="009854D0"/>
    <w:rsid w:val="009B1FFB"/>
    <w:rsid w:val="009D6992"/>
    <w:rsid w:val="00AA4800"/>
    <w:rsid w:val="00AB09F2"/>
    <w:rsid w:val="00AB0B83"/>
    <w:rsid w:val="00AF3F31"/>
    <w:rsid w:val="00B6425B"/>
    <w:rsid w:val="00B81781"/>
    <w:rsid w:val="00BF1EFE"/>
    <w:rsid w:val="00C57319"/>
    <w:rsid w:val="00CD7B8B"/>
    <w:rsid w:val="00CE2160"/>
    <w:rsid w:val="00DA7FBE"/>
    <w:rsid w:val="00DE37D2"/>
    <w:rsid w:val="00E30C4C"/>
    <w:rsid w:val="00E56127"/>
    <w:rsid w:val="00E844DD"/>
    <w:rsid w:val="00EA6839"/>
    <w:rsid w:val="00EC0438"/>
    <w:rsid w:val="00EC43A8"/>
    <w:rsid w:val="00EF2F6E"/>
    <w:rsid w:val="00EF470E"/>
    <w:rsid w:val="00F12331"/>
    <w:rsid w:val="00F3138B"/>
    <w:rsid w:val="00F508FE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B931"/>
  <w15:chartTrackingRefBased/>
  <w15:docId w15:val="{6EB3362E-23E7-4DF9-AAB4-6E854483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13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138B"/>
    <w:pPr>
      <w:spacing w:after="15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EF2F6E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F2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ran.guzel@eib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en@eib.org.tr" TargetMode="External"/><Relationship Id="rId5" Type="http://schemas.openxmlformats.org/officeDocument/2006/relationships/hyperlink" Target="https://delegations.tim.org.tr/event/china-shanghai-2024/company/regi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Umran GUZEL</dc:creator>
  <cp:keywords/>
  <dc:description/>
  <cp:lastModifiedBy>Microsoft hesabı</cp:lastModifiedBy>
  <cp:revision>2</cp:revision>
  <dcterms:created xsi:type="dcterms:W3CDTF">2024-09-10T13:03:00Z</dcterms:created>
  <dcterms:modified xsi:type="dcterms:W3CDTF">2024-09-10T13:03:00Z</dcterms:modified>
</cp:coreProperties>
</file>